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F9A" w:rsidRDefault="0005658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Договор</w:t>
      </w:r>
    </w:p>
    <w:p w:rsidR="007F2F9A" w:rsidRDefault="0005658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об организации и проведении промежуточной аттестации обучающегося, получающего общее образование в форме семейного образования </w:t>
      </w:r>
    </w:p>
    <w:p w:rsidR="007F2F9A" w:rsidRDefault="007F2F9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F2F9A" w:rsidRDefault="00056589">
      <w:pPr>
        <w:tabs>
          <w:tab w:val="left" w:pos="6480"/>
        </w:tabs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г. Москва</w:t>
      </w:r>
      <w:r>
        <w:rPr>
          <w:rFonts w:asciiTheme="majorHAnsi" w:hAnsiTheme="majorHAnsi" w:cs="Times New Roman"/>
          <w:sz w:val="24"/>
          <w:szCs w:val="24"/>
        </w:rPr>
        <w:tab/>
      </w:r>
      <w:r w:rsidR="00B32182" w:rsidRPr="00B32182">
        <w:rPr>
          <w:rFonts w:asciiTheme="majorHAnsi" w:hAnsiTheme="majorHAnsi" w:cs="Times New Roman"/>
          <w:sz w:val="24"/>
          <w:szCs w:val="24"/>
          <w:highlight w:val="yellow"/>
        </w:rPr>
        <w:t>«__</w:t>
      </w:r>
      <w:proofErr w:type="gramStart"/>
      <w:r w:rsidR="00B32182" w:rsidRPr="00B32182">
        <w:rPr>
          <w:rFonts w:asciiTheme="majorHAnsi" w:hAnsiTheme="majorHAnsi" w:cs="Times New Roman"/>
          <w:sz w:val="24"/>
          <w:szCs w:val="24"/>
          <w:highlight w:val="yellow"/>
        </w:rPr>
        <w:t>_»_</w:t>
      </w:r>
      <w:proofErr w:type="gramEnd"/>
      <w:r w:rsidR="00B32182" w:rsidRPr="00B32182">
        <w:rPr>
          <w:rFonts w:asciiTheme="majorHAnsi" w:hAnsiTheme="majorHAnsi" w:cs="Times New Roman"/>
          <w:sz w:val="24"/>
          <w:szCs w:val="24"/>
          <w:highlight w:val="yellow"/>
        </w:rPr>
        <w:t>______________</w:t>
      </w:r>
      <w:r w:rsidR="00B3218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года</w:t>
      </w:r>
    </w:p>
    <w:p w:rsidR="00B32182" w:rsidRPr="00B32182" w:rsidRDefault="00B32182">
      <w:pPr>
        <w:pStyle w:val="ConsPlusNonformat"/>
        <w:ind w:firstLine="708"/>
        <w:jc w:val="both"/>
        <w:rPr>
          <w:rFonts w:asciiTheme="majorHAnsi" w:hAnsiTheme="majorHAnsi"/>
          <w:bCs/>
          <w:sz w:val="24"/>
          <w:szCs w:val="24"/>
        </w:rPr>
      </w:pPr>
      <w:r w:rsidRPr="00B32182">
        <w:rPr>
          <w:rFonts w:asciiTheme="majorHAnsi" w:hAnsiTheme="majorHAnsi"/>
          <w:b/>
          <w:sz w:val="24"/>
          <w:szCs w:val="24"/>
        </w:rPr>
        <w:t>Общеобразовательное частное учреждение "Частная школа "ЛИВИНГСТОН"</w:t>
      </w:r>
      <w:r w:rsidRPr="00B32182">
        <w:rPr>
          <w:rFonts w:asciiTheme="majorHAnsi" w:hAnsiTheme="majorHAnsi"/>
          <w:bCs/>
          <w:sz w:val="24"/>
          <w:szCs w:val="24"/>
        </w:rPr>
        <w:t>, осуществляющая образовательную   деятельность (далее -  образовательная организация) на основании лицензии от 05 сентября 2017 г. № 77199, выданной Министерством образования Московской области, свидетельства о государственной аккредитации от 10 ноября 2021 г. №4651, выданного Министерством образования Московской области, именуемая в дальнейшем «</w:t>
      </w:r>
      <w:r w:rsidRPr="00B32182">
        <w:rPr>
          <w:rFonts w:asciiTheme="majorHAnsi" w:hAnsiTheme="majorHAnsi"/>
          <w:b/>
          <w:sz w:val="24"/>
          <w:szCs w:val="24"/>
        </w:rPr>
        <w:t>Исполнитель</w:t>
      </w:r>
      <w:r w:rsidRPr="00B32182">
        <w:rPr>
          <w:rFonts w:asciiTheme="majorHAnsi" w:hAnsiTheme="majorHAnsi"/>
          <w:bCs/>
          <w:sz w:val="24"/>
          <w:szCs w:val="24"/>
        </w:rPr>
        <w:t>», в лице директора Койдан Олеси Борисовны, действующей на основании Устава, и</w:t>
      </w:r>
    </w:p>
    <w:p w:rsidR="007F2F9A" w:rsidRDefault="00056589">
      <w:pPr>
        <w:pStyle w:val="ConsPlusNonformat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Гражданин РФ </w:t>
      </w:r>
      <w:r>
        <w:rPr>
          <w:rFonts w:asciiTheme="majorHAnsi" w:hAnsiTheme="majorHAnsi" w:cs="Times New Roman"/>
          <w:b/>
          <w:sz w:val="24"/>
          <w:szCs w:val="24"/>
          <w:highlight w:val="yellow"/>
        </w:rPr>
        <w:t>ФИО</w:t>
      </w:r>
      <w:r>
        <w:rPr>
          <w:rFonts w:asciiTheme="majorHAnsi" w:hAnsiTheme="majorHAnsi" w:cs="Times New Roman"/>
          <w:sz w:val="24"/>
          <w:szCs w:val="24"/>
        </w:rPr>
        <w:t xml:space="preserve">, паспорт гражданина РФ </w:t>
      </w:r>
      <w:r>
        <w:rPr>
          <w:rFonts w:asciiTheme="majorHAnsi" w:hAnsiTheme="majorHAnsi" w:cs="Times New Roman"/>
          <w:sz w:val="24"/>
          <w:szCs w:val="24"/>
          <w:highlight w:val="yellow"/>
        </w:rPr>
        <w:t>ДАННЫЕ ПАСПОРТА</w:t>
      </w:r>
      <w:r>
        <w:rPr>
          <w:rFonts w:asciiTheme="majorHAnsi" w:hAnsiTheme="majorHAnsi" w:cs="Times New Roman"/>
          <w:sz w:val="24"/>
          <w:szCs w:val="24"/>
        </w:rPr>
        <w:t xml:space="preserve">, проживающий по адресу: </w:t>
      </w:r>
      <w:r>
        <w:rPr>
          <w:rFonts w:asciiTheme="majorHAnsi" w:hAnsiTheme="majorHAnsi" w:cs="Times New Roman"/>
          <w:sz w:val="24"/>
          <w:szCs w:val="24"/>
          <w:highlight w:val="yellow"/>
        </w:rPr>
        <w:t>АДРЕС ПО ПРОПИСКЕ</w:t>
      </w:r>
      <w:r>
        <w:rPr>
          <w:rFonts w:asciiTheme="majorHAnsi" w:hAnsiTheme="majorHAnsi"/>
          <w:sz w:val="24"/>
          <w:szCs w:val="24"/>
        </w:rPr>
        <w:t>, им</w:t>
      </w:r>
      <w:r>
        <w:rPr>
          <w:rFonts w:asciiTheme="majorHAnsi" w:hAnsiTheme="majorHAnsi"/>
          <w:sz w:val="24"/>
          <w:szCs w:val="24"/>
        </w:rPr>
        <w:t xml:space="preserve">енуемый в дальнейшим </w:t>
      </w:r>
      <w:r>
        <w:rPr>
          <w:rFonts w:asciiTheme="majorHAnsi" w:hAnsiTheme="majorHAnsi"/>
          <w:b/>
          <w:sz w:val="24"/>
          <w:szCs w:val="24"/>
        </w:rPr>
        <w:t>«Заказчик»</w:t>
      </w:r>
      <w:r>
        <w:rPr>
          <w:rFonts w:asciiTheme="majorHAnsi" w:hAnsiTheme="majorHAnsi"/>
          <w:sz w:val="24"/>
          <w:szCs w:val="24"/>
        </w:rPr>
        <w:t xml:space="preserve">, являющийся законным представителем (родителем) своего ребенка </w:t>
      </w:r>
      <w:r>
        <w:rPr>
          <w:rFonts w:asciiTheme="majorHAnsi" w:hAnsiTheme="majorHAnsi" w:cs="Times New Roman"/>
          <w:sz w:val="24"/>
          <w:szCs w:val="24"/>
          <w:highlight w:val="yellow"/>
        </w:rPr>
        <w:t>ФИО ОБУЧАЮЩЕГОСЯ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  <w:highlight w:val="yellow"/>
        </w:rPr>
        <w:t>«___»_______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года рождения (свидетельство о рождении </w:t>
      </w:r>
      <w:r>
        <w:rPr>
          <w:rFonts w:asciiTheme="majorHAnsi" w:hAnsiTheme="majorHAnsi"/>
          <w:sz w:val="24"/>
          <w:szCs w:val="24"/>
          <w:highlight w:val="yellow"/>
        </w:rPr>
        <w:t>ДАННЫЕ СВИДЕТЕЛЬСТВА О РОЖДЕНИИ</w:t>
      </w:r>
      <w:r>
        <w:rPr>
          <w:rFonts w:asciiTheme="majorHAnsi" w:hAnsiTheme="majorHAnsi"/>
          <w:sz w:val="24"/>
          <w:szCs w:val="24"/>
        </w:rPr>
        <w:t xml:space="preserve">), именуемой в дальнейшем </w:t>
      </w:r>
      <w:r>
        <w:rPr>
          <w:rFonts w:asciiTheme="majorHAnsi" w:hAnsiTheme="majorHAnsi"/>
          <w:b/>
          <w:sz w:val="24"/>
          <w:szCs w:val="24"/>
        </w:rPr>
        <w:t>«Обучающийся»</w:t>
      </w:r>
      <w:r>
        <w:rPr>
          <w:rFonts w:asciiTheme="majorHAnsi" w:hAnsiTheme="majorHAnsi"/>
          <w:sz w:val="24"/>
          <w:szCs w:val="24"/>
        </w:rPr>
        <w:t>, совместно именуемы</w:t>
      </w:r>
      <w:r>
        <w:rPr>
          <w:rFonts w:asciiTheme="majorHAnsi" w:hAnsiTheme="majorHAnsi"/>
          <w:sz w:val="24"/>
          <w:szCs w:val="24"/>
        </w:rPr>
        <w:t xml:space="preserve">е Стороны, </w:t>
      </w:r>
    </w:p>
    <w:p w:rsidR="007F2F9A" w:rsidRDefault="007F2F9A">
      <w:pPr>
        <w:pStyle w:val="ConsPlusNonformat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F2F9A" w:rsidRDefault="00056589">
      <w:pPr>
        <w:pStyle w:val="afa"/>
        <w:ind w:right="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интересах Обучающегося в соответствии с Гражданским кодексом РФ, Федеральным законом от 29 декабря 2012 г. № 273-ФЗ «Об образовании в Российской Федерации», Законом РФ от 7 февраля 1992 г. № 2300-I «О защите прав потребителей», а также Прави</w:t>
      </w:r>
      <w:r>
        <w:rPr>
          <w:rFonts w:asciiTheme="majorHAnsi" w:hAnsiTheme="majorHAnsi"/>
        </w:rPr>
        <w:t>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№706, Уставом Общеобразовательного частного учреждения «Частная шко</w:t>
      </w:r>
      <w:r>
        <w:rPr>
          <w:rFonts w:asciiTheme="majorHAnsi" w:hAnsiTheme="majorHAnsi"/>
        </w:rPr>
        <w:t xml:space="preserve">ла «ЛИВИНГСТОН», заключили настоящий Договор о нижеследующем: </w:t>
      </w:r>
    </w:p>
    <w:p w:rsidR="007F2F9A" w:rsidRDefault="00056589">
      <w:pPr>
        <w:pStyle w:val="afa"/>
        <w:spacing w:line="283" w:lineRule="exact"/>
        <w:ind w:left="3835" w:right="4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Предмет договора </w:t>
      </w:r>
    </w:p>
    <w:p w:rsidR="007F2F9A" w:rsidRDefault="00056589">
      <w:pPr>
        <w:pStyle w:val="ConsPlusNonformat"/>
        <w:ind w:firstLine="708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1.1.  Школа обязуется предоставить образовательную услугу, а Заказчик обязуется оплатить организацию и проведение промежуточной и/или государственной итоговой аттестации Об</w:t>
      </w:r>
      <w:r>
        <w:rPr>
          <w:rFonts w:ascii="Cambria Math" w:hAnsi="Cambria Math"/>
          <w:sz w:val="24"/>
          <w:szCs w:val="24"/>
        </w:rPr>
        <w:t xml:space="preserve">учающегося по образовательной программе </w:t>
      </w:r>
      <w:r>
        <w:rPr>
          <w:rFonts w:ascii="Cambria Math" w:hAnsi="Cambria Math"/>
          <w:b/>
          <w:bCs/>
          <w:sz w:val="24"/>
          <w:szCs w:val="24"/>
        </w:rPr>
        <w:t xml:space="preserve">начального общего образования, соответствующей </w:t>
      </w:r>
      <w:r w:rsidR="00B32182" w:rsidRPr="00B32182">
        <w:rPr>
          <w:rFonts w:ascii="Cambria Math" w:hAnsi="Cambria Math"/>
          <w:b/>
          <w:bCs/>
          <w:sz w:val="24"/>
          <w:szCs w:val="24"/>
          <w:highlight w:val="yellow"/>
        </w:rPr>
        <w:t>___</w:t>
      </w:r>
      <w:r>
        <w:rPr>
          <w:rFonts w:ascii="Cambria Math" w:hAnsi="Cambria Math"/>
          <w:b/>
          <w:bCs/>
          <w:sz w:val="24"/>
          <w:szCs w:val="24"/>
        </w:rPr>
        <w:t>-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му</w:t>
      </w:r>
      <w:proofErr w:type="spellEnd"/>
      <w:r>
        <w:rPr>
          <w:rFonts w:ascii="Cambria Math" w:hAnsi="Cambria Math"/>
          <w:b/>
          <w:bCs/>
          <w:sz w:val="24"/>
          <w:szCs w:val="24"/>
        </w:rPr>
        <w:t xml:space="preserve"> классу,</w:t>
      </w:r>
      <w:r>
        <w:rPr>
          <w:b/>
          <w:bCs/>
          <w:sz w:val="22"/>
          <w:szCs w:val="22"/>
        </w:rPr>
        <w:t xml:space="preserve"> </w:t>
      </w:r>
      <w:r>
        <w:rPr>
          <w:rFonts w:ascii="Cambria Math" w:hAnsi="Cambria Math"/>
          <w:sz w:val="24"/>
          <w:szCs w:val="24"/>
        </w:rPr>
        <w:t>в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sz w:val="24"/>
          <w:szCs w:val="24"/>
        </w:rPr>
        <w:t>соответствии с учебным планом Школы.</w:t>
      </w:r>
    </w:p>
    <w:p w:rsidR="007F2F9A" w:rsidRDefault="00056589">
      <w:pPr>
        <w:pStyle w:val="ConsPlusNormal"/>
        <w:ind w:firstLine="708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1.2. Аттестация проводится в соответствии </w:t>
      </w:r>
      <w:proofErr w:type="gramStart"/>
      <w:r>
        <w:rPr>
          <w:rFonts w:ascii="Cambria Math" w:hAnsi="Cambria Math"/>
          <w:sz w:val="24"/>
          <w:szCs w:val="24"/>
        </w:rPr>
        <w:t xml:space="preserve">с  </w:t>
      </w:r>
      <w:r>
        <w:rPr>
          <w:rFonts w:asciiTheme="majorHAnsi" w:hAnsiTheme="majorHAnsi"/>
        </w:rPr>
        <w:t>Положением</w:t>
      </w:r>
      <w:proofErr w:type="gramEnd"/>
      <w:r>
        <w:rPr>
          <w:rFonts w:asciiTheme="majorHAnsi" w:hAnsiTheme="majorHAnsi"/>
        </w:rPr>
        <w:t xml:space="preserve"> по </w:t>
      </w:r>
      <w:r>
        <w:rPr>
          <w:rFonts w:asciiTheme="majorHAnsi" w:hAnsiTheme="majorHAnsi"/>
        </w:rPr>
        <w:t>организации промежуточной аттестации граждан, получающих образование в форме семейного образования ООЧУ «Частная школа «ЛИВИНГСТОН»  №01-35-4/9</w:t>
      </w:r>
      <w:r>
        <w:rPr>
          <w:rFonts w:ascii="Cambria Math" w:hAnsi="Cambria Math"/>
          <w:sz w:val="24"/>
          <w:szCs w:val="24"/>
        </w:rPr>
        <w:t xml:space="preserve"> от 31.05.2021 г. (далее «Положение об аттестации»).</w:t>
      </w:r>
    </w:p>
    <w:p w:rsidR="007F2F9A" w:rsidRDefault="0005658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2. Обязате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>льства сторон</w:t>
      </w:r>
    </w:p>
    <w:p w:rsidR="007F2F9A" w:rsidRDefault="0005658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2.1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b/>
          <w:sz w:val="24"/>
          <w:szCs w:val="24"/>
        </w:rPr>
        <w:t>Школа: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2.1.1.</w:t>
      </w:r>
      <w:r>
        <w:rPr>
          <w:rFonts w:asciiTheme="majorHAnsi" w:hAnsiTheme="majorHAnsi" w:cs="Times New Roman"/>
          <w:sz w:val="24"/>
          <w:szCs w:val="24"/>
        </w:rPr>
        <w:tab/>
        <w:t>Зачисляет Обучающ</w:t>
      </w:r>
      <w:r>
        <w:rPr>
          <w:rFonts w:asciiTheme="majorHAnsi" w:hAnsiTheme="majorHAnsi" w:cs="Times New Roman"/>
          <w:sz w:val="24"/>
          <w:szCs w:val="24"/>
        </w:rPr>
        <w:t>егося в Школу в качестве экстерна для прохождения промежуточной и / или итоговой аттестации на срок действия настоящего договора.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2.1.2.</w:t>
      </w:r>
      <w:r>
        <w:rPr>
          <w:rFonts w:asciiTheme="majorHAnsi" w:hAnsiTheme="majorHAnsi" w:cs="Times New Roman"/>
          <w:sz w:val="24"/>
          <w:szCs w:val="24"/>
        </w:rPr>
        <w:tab/>
        <w:t xml:space="preserve">Организует и </w:t>
      </w:r>
      <w:proofErr w:type="gramStart"/>
      <w:r>
        <w:rPr>
          <w:rFonts w:asciiTheme="majorHAnsi" w:hAnsiTheme="majorHAnsi" w:cs="Times New Roman"/>
          <w:sz w:val="24"/>
          <w:szCs w:val="24"/>
        </w:rPr>
        <w:t>проводит  промежуточную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аттестацию  Обучающегося  в стандартизированной форме (с учетом ФГОС) по всем пре</w:t>
      </w:r>
      <w:r>
        <w:rPr>
          <w:rFonts w:asciiTheme="majorHAnsi" w:hAnsiTheme="majorHAnsi" w:cs="Times New Roman"/>
          <w:sz w:val="24"/>
          <w:szCs w:val="24"/>
        </w:rPr>
        <w:t xml:space="preserve">дметам Учебного плана Школы в периоды, установленные Приказом «О прохождении экстерном  промежуточной и (или) государственной итоговой аттестации», в соответствии с Положением об аттестации.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Периодичность аттестации – 1 раз в год.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2.1.3.</w:t>
      </w:r>
      <w:r>
        <w:rPr>
          <w:rFonts w:asciiTheme="majorHAnsi" w:hAnsiTheme="majorHAnsi" w:cs="Times New Roman"/>
          <w:sz w:val="24"/>
          <w:szCs w:val="24"/>
        </w:rPr>
        <w:tab/>
        <w:t>Проводит аттестац</w:t>
      </w:r>
      <w:r>
        <w:rPr>
          <w:rFonts w:asciiTheme="majorHAnsi" w:hAnsiTheme="majorHAnsi" w:cs="Times New Roman"/>
          <w:sz w:val="24"/>
          <w:szCs w:val="24"/>
        </w:rPr>
        <w:t>ию в дистанционной форме.</w:t>
      </w:r>
    </w:p>
    <w:p w:rsidR="007F2F9A" w:rsidRDefault="0005658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При дистанционной сдаче промежуточной аттестации материалы всех проверочных работ различных предметов Учебного плана Школы размещаются на сайте Школы. За 10 (десять) дней до начала срока промежуточной аттестации Родители / </w:t>
      </w:r>
      <w:r>
        <w:rPr>
          <w:rFonts w:asciiTheme="majorHAnsi" w:hAnsiTheme="majorHAnsi" w:cs="Times New Roman"/>
          <w:sz w:val="24"/>
          <w:szCs w:val="24"/>
        </w:rPr>
        <w:lastRenderedPageBreak/>
        <w:t>законны</w:t>
      </w:r>
      <w:r>
        <w:rPr>
          <w:rFonts w:asciiTheme="majorHAnsi" w:hAnsiTheme="majorHAnsi" w:cs="Times New Roman"/>
          <w:sz w:val="24"/>
          <w:szCs w:val="24"/>
        </w:rPr>
        <w:t xml:space="preserve">е представители Обучающегося получают пароли доступа к Системе аттестации и расписание ее прохождения. Проверка работ, заполнение протоколов экзаменов производится в течение 10 (десяти) дней со дня проведения работы. По завершении промежуточной аттестации </w:t>
      </w:r>
      <w:r>
        <w:rPr>
          <w:rFonts w:asciiTheme="majorHAnsi" w:hAnsiTheme="majorHAnsi" w:cs="Times New Roman"/>
          <w:sz w:val="24"/>
          <w:szCs w:val="24"/>
        </w:rPr>
        <w:t>составляется справка с ее результатами, которая хранится в Личном деле Обучающегося. Школа оставляет за собой право применять материалы для промежуточной аттестации, используя и другие официально разрешенные ресурсы.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2.1.4.</w:t>
      </w:r>
      <w:r>
        <w:rPr>
          <w:rFonts w:asciiTheme="majorHAnsi" w:hAnsiTheme="majorHAnsi" w:cs="Times New Roman"/>
          <w:sz w:val="24"/>
          <w:szCs w:val="24"/>
        </w:rPr>
        <w:tab/>
        <w:t>Принимает заявления на апелляцию</w:t>
      </w:r>
      <w:r>
        <w:rPr>
          <w:rFonts w:asciiTheme="majorHAnsi" w:hAnsiTheme="majorHAnsi" w:cs="Times New Roman"/>
          <w:sz w:val="24"/>
          <w:szCs w:val="24"/>
        </w:rPr>
        <w:t xml:space="preserve"> по результатам промежуточной аттестации и направляет их в </w:t>
      </w:r>
      <w:proofErr w:type="gramStart"/>
      <w:r>
        <w:rPr>
          <w:rFonts w:asciiTheme="majorHAnsi" w:hAnsiTheme="majorHAnsi" w:cs="Times New Roman"/>
          <w:sz w:val="24"/>
          <w:szCs w:val="24"/>
        </w:rPr>
        <w:t>Конфликтую  комиссию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для  дальнейшего  рассмотрения  в соответствии с «Положением о конфликтной комиссии».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2.1.5.</w:t>
      </w:r>
      <w:r>
        <w:rPr>
          <w:rFonts w:asciiTheme="majorHAnsi" w:hAnsiTheme="majorHAnsi" w:cs="Times New Roman"/>
          <w:sz w:val="24"/>
          <w:szCs w:val="24"/>
        </w:rPr>
        <w:tab/>
        <w:t>Переводит Обучающегося в следующий класс в установленном порядке на основании резу</w:t>
      </w:r>
      <w:r>
        <w:rPr>
          <w:rFonts w:asciiTheme="majorHAnsi" w:hAnsiTheme="majorHAnsi" w:cs="Times New Roman"/>
          <w:sz w:val="24"/>
          <w:szCs w:val="24"/>
        </w:rPr>
        <w:t>льтатов промежуточной аттестации.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2.1.6.</w:t>
      </w:r>
      <w:r>
        <w:rPr>
          <w:rFonts w:asciiTheme="majorHAnsi" w:hAnsiTheme="majorHAnsi" w:cs="Times New Roman"/>
          <w:sz w:val="24"/>
          <w:szCs w:val="24"/>
        </w:rPr>
        <w:tab/>
      </w:r>
      <w:proofErr w:type="gramStart"/>
      <w:r>
        <w:rPr>
          <w:rFonts w:asciiTheme="majorHAnsi" w:hAnsiTheme="majorHAnsi" w:cs="Times New Roman"/>
          <w:sz w:val="24"/>
          <w:szCs w:val="24"/>
        </w:rPr>
        <w:t>Обеспечивает  в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установленном  порядке  аттестацию  Обучающегося  в  связи  с досрочным усвоением им соответствующей программы.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2.1.7.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Организует подготовительную работу к государственной итоговой аттестации Обучающегося (сбор заявлений на экзамены, ведение базы в РЦОИ), в соответствии с действующими федеральными и региональным нормативными правовыми актами в сфере образования.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2.1.8.</w:t>
      </w:r>
      <w:r>
        <w:rPr>
          <w:rFonts w:asciiTheme="majorHAnsi" w:hAnsiTheme="majorHAnsi" w:cs="Times New Roman"/>
          <w:sz w:val="24"/>
          <w:szCs w:val="24"/>
        </w:rPr>
        <w:tab/>
        <w:t>Выд</w:t>
      </w:r>
      <w:r>
        <w:rPr>
          <w:rFonts w:asciiTheme="majorHAnsi" w:hAnsiTheme="majorHAnsi" w:cs="Times New Roman"/>
          <w:sz w:val="24"/>
          <w:szCs w:val="24"/>
        </w:rPr>
        <w:t xml:space="preserve">ает Обучающемуся документ государственного образца (аттестат) при условии </w:t>
      </w:r>
      <w:proofErr w:type="gramStart"/>
      <w:r>
        <w:rPr>
          <w:rFonts w:asciiTheme="majorHAnsi" w:hAnsiTheme="majorHAnsi" w:cs="Times New Roman"/>
          <w:sz w:val="24"/>
          <w:szCs w:val="24"/>
        </w:rPr>
        <w:t>выполнения  им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требований  федеральных   государственных   образовательных стандартов общего образования соответствующего уровня.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2.1.9.</w:t>
      </w:r>
      <w:r>
        <w:rPr>
          <w:rFonts w:asciiTheme="majorHAnsi" w:hAnsiTheme="majorHAnsi" w:cs="Times New Roman"/>
          <w:sz w:val="24"/>
          <w:szCs w:val="24"/>
        </w:rPr>
        <w:tab/>
        <w:t>По желанию Представителя предоставляет возмо</w:t>
      </w:r>
      <w:r>
        <w:rPr>
          <w:rFonts w:asciiTheme="majorHAnsi" w:hAnsiTheme="majorHAnsi" w:cs="Times New Roman"/>
          <w:sz w:val="24"/>
          <w:szCs w:val="24"/>
        </w:rPr>
        <w:t xml:space="preserve">жность пользоваться библиотечным фондом Школы в части художественной, религиозной учебно-методической </w:t>
      </w:r>
      <w:proofErr w:type="gramStart"/>
      <w:r>
        <w:rPr>
          <w:rFonts w:asciiTheme="majorHAnsi" w:hAnsiTheme="majorHAnsi" w:cs="Times New Roman"/>
          <w:sz w:val="24"/>
          <w:szCs w:val="24"/>
        </w:rPr>
        <w:t>литературы  по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возможности  Школы,  а  именно:  если  очно   обучающиеся полностью обеспечены необходимыми  пособиями  и  литературой  и  библиотека расп</w:t>
      </w:r>
      <w:r>
        <w:rPr>
          <w:rFonts w:asciiTheme="majorHAnsi" w:hAnsiTheme="majorHAnsi" w:cs="Times New Roman"/>
          <w:sz w:val="24"/>
          <w:szCs w:val="24"/>
        </w:rPr>
        <w:t>олагает резервным фондом.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2.1.10. Проводит консультации по порядку проведения </w:t>
      </w:r>
      <w:r>
        <w:rPr>
          <w:rFonts w:ascii="Cambria Math" w:hAnsi="Cambria Math"/>
          <w:sz w:val="24"/>
          <w:szCs w:val="24"/>
        </w:rPr>
        <w:t>промежуточной и/или государственной итоговой аттестации Обучающегося, а также дополнительные платные консультации педагогов по отдельным предметам по заявке Заказчика.</w:t>
      </w:r>
    </w:p>
    <w:p w:rsidR="007F2F9A" w:rsidRDefault="0005658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2.2. Предс</w:t>
      </w:r>
      <w:r>
        <w:rPr>
          <w:rFonts w:asciiTheme="majorHAnsi" w:hAnsiTheme="majorHAnsi" w:cs="Times New Roman"/>
          <w:b/>
          <w:sz w:val="24"/>
          <w:szCs w:val="24"/>
        </w:rPr>
        <w:t>тавитель:</w:t>
      </w:r>
    </w:p>
    <w:p w:rsidR="007F2F9A" w:rsidRDefault="0005658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2.2.1.</w:t>
      </w:r>
      <w:r>
        <w:rPr>
          <w:rFonts w:asciiTheme="majorHAnsi" w:hAnsiTheme="majorHAnsi" w:cs="Times New Roman"/>
          <w:sz w:val="24"/>
          <w:szCs w:val="24"/>
        </w:rPr>
        <w:tab/>
        <w:t xml:space="preserve">Обеспечить усвоение Обучающимся общеобразовательных программ в сроки, соответствующие расписанию проведения промежуточных аттестаций Обучающихся, получающих образование в </w:t>
      </w:r>
      <w:proofErr w:type="gramStart"/>
      <w:r>
        <w:rPr>
          <w:rFonts w:asciiTheme="majorHAnsi" w:hAnsiTheme="majorHAnsi" w:cs="Times New Roman"/>
          <w:sz w:val="24"/>
          <w:szCs w:val="24"/>
        </w:rPr>
        <w:t>семье,  утвержденному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директором Школы.</w:t>
      </w:r>
    </w:p>
    <w:p w:rsidR="007F2F9A" w:rsidRDefault="0005658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2.2.2.</w:t>
      </w:r>
      <w:r>
        <w:rPr>
          <w:rFonts w:asciiTheme="majorHAnsi" w:hAnsiTheme="majorHAnsi" w:cs="Times New Roman"/>
          <w:sz w:val="24"/>
          <w:szCs w:val="24"/>
        </w:rPr>
        <w:tab/>
        <w:t>Соблюдать Устав Школы</w:t>
      </w:r>
      <w:r>
        <w:rPr>
          <w:rFonts w:asciiTheme="majorHAnsi" w:hAnsiTheme="majorHAnsi" w:cs="Times New Roman"/>
          <w:sz w:val="24"/>
          <w:szCs w:val="24"/>
        </w:rPr>
        <w:t>, правила и нормы, установленные локальными актами Школы в части, касающейся прав и обязанностей Представителя Обучающегося.</w:t>
      </w:r>
    </w:p>
    <w:p w:rsidR="007F2F9A" w:rsidRDefault="0005658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2.2.3.</w:t>
      </w:r>
      <w:r>
        <w:rPr>
          <w:rFonts w:asciiTheme="majorHAnsi" w:hAnsiTheme="majorHAnsi" w:cs="Times New Roman"/>
          <w:sz w:val="24"/>
          <w:szCs w:val="24"/>
        </w:rPr>
        <w:tab/>
        <w:t>Бережно относиться к пособиям и материалам библиотечного фонда Школы. В случае порчи или утери чего-либо из фондов библиотек</w:t>
      </w:r>
      <w:r>
        <w:rPr>
          <w:rFonts w:asciiTheme="majorHAnsi" w:hAnsiTheme="majorHAnsi" w:cs="Times New Roman"/>
          <w:sz w:val="24"/>
          <w:szCs w:val="24"/>
        </w:rPr>
        <w:t>и Представитель обязан компенсировать испорченное или утерянное пособие или книгу.</w:t>
      </w:r>
    </w:p>
    <w:p w:rsidR="007F2F9A" w:rsidRDefault="0005658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3. Ответственность сторон</w:t>
      </w:r>
    </w:p>
    <w:p w:rsidR="007F2F9A" w:rsidRDefault="0005658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3.1.</w:t>
      </w:r>
      <w:r>
        <w:rPr>
          <w:rFonts w:asciiTheme="majorHAnsi" w:hAnsiTheme="majorHAnsi" w:cs="Times New Roman"/>
          <w:sz w:val="24"/>
          <w:szCs w:val="24"/>
        </w:rPr>
        <w:tab/>
        <w:t>Школа несет ответственность за качество проведения промежуточной и проведение подготовительных мероприятий к государственной итоговой аттестац</w:t>
      </w:r>
      <w:r>
        <w:rPr>
          <w:rFonts w:asciiTheme="majorHAnsi" w:hAnsiTheme="majorHAnsi" w:cs="Times New Roman"/>
          <w:sz w:val="24"/>
          <w:szCs w:val="24"/>
        </w:rPr>
        <w:t>ии Обучающегося.</w:t>
      </w:r>
    </w:p>
    <w:p w:rsidR="007F2F9A" w:rsidRDefault="0005658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3.2.</w:t>
      </w:r>
      <w:r>
        <w:rPr>
          <w:rFonts w:asciiTheme="majorHAnsi" w:hAnsiTheme="majorHAnsi" w:cs="Times New Roman"/>
          <w:sz w:val="24"/>
          <w:szCs w:val="24"/>
        </w:rPr>
        <w:tab/>
        <w:t>Представитель несет ответственность за освоение Обучающимся общеобразовательных программ в рамках ФГОС общего образования соответствующего уровня.</w:t>
      </w:r>
    </w:p>
    <w:p w:rsidR="007F2F9A" w:rsidRDefault="0005658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                                                     4. Срок действия договора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4.1.  На</w:t>
      </w:r>
      <w:r>
        <w:rPr>
          <w:rFonts w:asciiTheme="majorHAnsi" w:hAnsiTheme="majorHAnsi" w:cs="Times New Roman"/>
          <w:sz w:val="24"/>
          <w:szCs w:val="24"/>
        </w:rPr>
        <w:t xml:space="preserve">стоящий договор вступает в силу с момента его подписания сторонами и действует с  </w:t>
      </w:r>
      <w:r w:rsidR="00B32182">
        <w:rPr>
          <w:rFonts w:asciiTheme="majorHAnsi" w:hAnsiTheme="majorHAnsi" w:cs="Times New Roman"/>
          <w:sz w:val="24"/>
          <w:szCs w:val="24"/>
        </w:rPr>
        <w:t xml:space="preserve">«___»_______________ </w:t>
      </w:r>
      <w:r>
        <w:rPr>
          <w:rFonts w:asciiTheme="majorHAnsi" w:hAnsiTheme="majorHAnsi" w:cs="Times New Roman"/>
          <w:sz w:val="24"/>
          <w:szCs w:val="24"/>
        </w:rPr>
        <w:t xml:space="preserve"> г. по </w:t>
      </w:r>
      <w:r w:rsidR="00B32182">
        <w:rPr>
          <w:rFonts w:asciiTheme="majorHAnsi" w:hAnsiTheme="majorHAnsi" w:cs="Times New Roman"/>
          <w:sz w:val="24"/>
          <w:szCs w:val="24"/>
        </w:rPr>
        <w:t>«___»_______________</w:t>
      </w:r>
      <w:r w:rsidR="00B3218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г. Договор может быть продлён, изменён, дополнен по соглашению сторон.</w:t>
      </w:r>
    </w:p>
    <w:p w:rsidR="007F2F9A" w:rsidRDefault="00056589">
      <w:pPr>
        <w:pStyle w:val="afa"/>
        <w:spacing w:before="268" w:line="278" w:lineRule="exact"/>
        <w:ind w:left="3029" w:right="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Порядок расторжения договора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5.1. Настоящий договор расторгается: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при ликвидации или реорганизации Школы; обязательства по данному договору не переходят к правопреемнику Школы; Представитель заключает с правопреемником новый договор в установленном порядке;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при изменении формы п</w:t>
      </w:r>
      <w:r>
        <w:rPr>
          <w:rFonts w:asciiTheme="majorHAnsi" w:hAnsiTheme="majorHAnsi" w:cs="Times New Roman"/>
          <w:sz w:val="24"/>
          <w:szCs w:val="24"/>
        </w:rPr>
        <w:t xml:space="preserve">олучения общего образования Обучающимся по заявлению Представителя;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при подтверждении результатами промежуточной аттестации </w:t>
      </w:r>
      <w:proofErr w:type="spellStart"/>
      <w:r>
        <w:rPr>
          <w:rFonts w:asciiTheme="majorHAnsi" w:hAnsiTheme="majorHAnsi" w:cs="Times New Roman"/>
          <w:sz w:val="24"/>
          <w:szCs w:val="24"/>
        </w:rPr>
        <w:t>неусвоения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Обучающимся общеобразовательных программ.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5.2. Настоящий договор расторгается в одностороннем порядке: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5.2.1. Школой</w:t>
      </w:r>
      <w:r>
        <w:rPr>
          <w:rFonts w:asciiTheme="majorHAnsi" w:hAnsiTheme="majorHAnsi" w:cs="Times New Roman"/>
          <w:sz w:val="24"/>
          <w:szCs w:val="24"/>
        </w:rPr>
        <w:t xml:space="preserve"> в случае неисполнения или ненадлежащего исполнения Представителем обязательств по настоящему договору. 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5.2.2. Представителем по его желанию, оформленному в виде заявления на имя руководителя Школы. </w:t>
      </w:r>
    </w:p>
    <w:p w:rsidR="007F2F9A" w:rsidRDefault="0005658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6. Стоимость услуг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6.1.</w:t>
      </w:r>
      <w:r>
        <w:rPr>
          <w:rFonts w:asciiTheme="majorHAnsi" w:hAnsiTheme="majorHAnsi" w:cs="Times New Roman"/>
          <w:sz w:val="24"/>
          <w:szCs w:val="24"/>
        </w:rPr>
        <w:tab/>
        <w:t>За оказание услуг по настоящему</w:t>
      </w:r>
      <w:r>
        <w:rPr>
          <w:rFonts w:asciiTheme="majorHAnsi" w:hAnsiTheme="majorHAnsi" w:cs="Times New Roman"/>
          <w:sz w:val="24"/>
          <w:szCs w:val="24"/>
        </w:rPr>
        <w:t xml:space="preserve"> договору Школой взимается плата в размере: ______</w:t>
      </w:r>
      <w:r>
        <w:rPr>
          <w:rFonts w:asciiTheme="majorHAnsi" w:hAnsiTheme="majorHAnsi" w:cs="Times New Roman"/>
          <w:sz w:val="24"/>
          <w:szCs w:val="24"/>
        </w:rPr>
        <w:t xml:space="preserve">__________________ рублей. </w:t>
      </w:r>
    </w:p>
    <w:p w:rsidR="007F2F9A" w:rsidRDefault="0005658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7. Заключительные положения</w:t>
      </w:r>
    </w:p>
    <w:p w:rsidR="007F2F9A" w:rsidRDefault="00056589">
      <w:pPr>
        <w:spacing w:after="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</w:t>
      </w:r>
      <w:r>
        <w:rPr>
          <w:rFonts w:asciiTheme="majorHAnsi" w:hAnsiTheme="majorHAnsi" w:cs="Times New Roman"/>
          <w:sz w:val="24"/>
          <w:szCs w:val="24"/>
        </w:rPr>
        <w:t xml:space="preserve">.1. Настоящий договор </w:t>
      </w:r>
      <w:proofErr w:type="gramStart"/>
      <w:r>
        <w:rPr>
          <w:rFonts w:asciiTheme="majorHAnsi" w:hAnsiTheme="majorHAnsi" w:cs="Times New Roman"/>
          <w:sz w:val="24"/>
          <w:szCs w:val="24"/>
        </w:rPr>
        <w:t>составлен  в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2-х экземплярах по одному для каждой из сторон. Один экземпляр хранится в Школе, другой – у Представителя. Оба экземпляра имеют одинаковую (равную) юридическую силу.</w:t>
      </w:r>
    </w:p>
    <w:p w:rsidR="007F2F9A" w:rsidRDefault="0005658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7.2. Юридические адреса, реквизиты и подписи сторон.</w:t>
      </w:r>
    </w:p>
    <w:p w:rsidR="007F2F9A" w:rsidRDefault="007F2F9A">
      <w:pPr>
        <w:pStyle w:val="ConsPlusNormal"/>
        <w:jc w:val="center"/>
        <w:rPr>
          <w:rFonts w:ascii="Cambria Math" w:hAnsi="Cambria Math"/>
          <w:b/>
          <w:sz w:val="24"/>
          <w:szCs w:val="24"/>
        </w:rPr>
      </w:pPr>
    </w:p>
    <w:tbl>
      <w:tblPr>
        <w:tblStyle w:val="af8"/>
        <w:tblW w:w="0" w:type="auto"/>
        <w:tblInd w:w="-252" w:type="dxa"/>
        <w:tblLook w:val="04A0" w:firstRow="1" w:lastRow="0" w:firstColumn="1" w:lastColumn="0" w:noHBand="0" w:noVBand="1"/>
      </w:tblPr>
      <w:tblGrid>
        <w:gridCol w:w="4941"/>
        <w:gridCol w:w="281"/>
        <w:gridCol w:w="4374"/>
      </w:tblGrid>
      <w:tr w:rsidR="007F2F9A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A" w:rsidRDefault="00056589">
            <w:pPr>
              <w:pStyle w:val="ConsPlusNormal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И</w:t>
            </w:r>
            <w:r>
              <w:rPr>
                <w:rFonts w:ascii="Cambria Math" w:hAnsi="Cambria Math"/>
                <w:b/>
                <w:sz w:val="24"/>
                <w:szCs w:val="24"/>
              </w:rPr>
              <w:t>СПОЛНИТЕЛЬ:</w:t>
            </w:r>
          </w:p>
        </w:tc>
        <w:tc>
          <w:tcPr>
            <w:tcW w:w="28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F2F9A" w:rsidRDefault="007F2F9A">
            <w:pPr>
              <w:pStyle w:val="ConsPlusNormal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A" w:rsidRDefault="00056589">
            <w:pPr>
              <w:pStyle w:val="ConsPlusNormal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ЗАКАЗЧИК:</w:t>
            </w:r>
          </w:p>
        </w:tc>
      </w:tr>
      <w:tr w:rsidR="007F2F9A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Общеобразовательное частное учреждение "Частная школа "ЛИВИНГСТОН"</w:t>
            </w: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Юридический адрес</w:t>
            </w:r>
            <w:r>
              <w:rPr>
                <w:rFonts w:ascii="Cambria Math" w:hAnsi="Cambria Math"/>
                <w:sz w:val="24"/>
                <w:szCs w:val="24"/>
              </w:rPr>
              <w:t>: Московская область, городской округ Мытищи, село Троицкое, д.69</w:t>
            </w: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Место нахождения Школы</w:t>
            </w:r>
            <w:r>
              <w:rPr>
                <w:rFonts w:ascii="Cambria Math" w:hAnsi="Cambria Math"/>
                <w:sz w:val="24"/>
                <w:szCs w:val="24"/>
              </w:rPr>
              <w:t>: Московская область, городской округ Мытищи, село Троицкое,</w:t>
            </w:r>
            <w:r>
              <w:rPr>
                <w:rFonts w:ascii="Cambria Math" w:hAnsi="Cambria Math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Мытищинская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д.24А</w:t>
            </w: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ОГРН</w:t>
            </w:r>
            <w:r>
              <w:rPr>
                <w:rFonts w:ascii="Cambria Math" w:hAnsi="Cambria Math"/>
                <w:sz w:val="24"/>
                <w:szCs w:val="24"/>
              </w:rPr>
              <w:t xml:space="preserve"> 1035005504137 </w:t>
            </w:r>
            <w:r>
              <w:rPr>
                <w:rFonts w:ascii="Cambria Math" w:hAnsi="Cambria Math"/>
                <w:b/>
                <w:sz w:val="24"/>
                <w:szCs w:val="24"/>
              </w:rPr>
              <w:t>ИНН</w:t>
            </w:r>
            <w:r>
              <w:rPr>
                <w:rFonts w:ascii="Cambria Math" w:hAnsi="Cambria Math"/>
                <w:sz w:val="24"/>
                <w:szCs w:val="24"/>
              </w:rPr>
              <w:t xml:space="preserve"> 5029046624 КПП 502901001</w:t>
            </w: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Р/с 40703810502540000033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в ОАО «АЛЬФА-БАНК» БИК 044525593, к/с 30101810200000000593</w:t>
            </w: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Тел</w:t>
            </w:r>
            <w:r>
              <w:rPr>
                <w:rFonts w:ascii="Cambria Math" w:hAnsi="Cambria Math"/>
                <w:sz w:val="24"/>
                <w:szCs w:val="24"/>
              </w:rPr>
              <w:t>: 8-985-485-55-15</w:t>
            </w:r>
          </w:p>
        </w:tc>
        <w:tc>
          <w:tcPr>
            <w:tcW w:w="28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A" w:rsidRDefault="0005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Гражданин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ФИО РОДИТЕЛЯ</w:t>
            </w:r>
          </w:p>
          <w:p w:rsidR="007F2F9A" w:rsidRDefault="0005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F9A" w:rsidRDefault="0005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</w:t>
            </w:r>
          </w:p>
          <w:p w:rsidR="007F2F9A" w:rsidRDefault="007F2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Адрес регистрации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7F2F9A" w:rsidRDefault="007F2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9A" w:rsidRDefault="0005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Адрес проживания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7F2F9A" w:rsidRDefault="007F2F9A">
            <w:pPr>
              <w:pStyle w:val="ConsPlusNormal"/>
              <w:jc w:val="both"/>
              <w:rPr>
                <w:rFonts w:ascii="Cambria Math" w:hAnsi="Cambria Math"/>
              </w:rPr>
            </w:pPr>
          </w:p>
          <w:p w:rsidR="007F2F9A" w:rsidRDefault="00056589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Тел.: </w:t>
            </w:r>
          </w:p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F2F9A">
        <w:tc>
          <w:tcPr>
            <w:tcW w:w="503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F2F9A">
        <w:tc>
          <w:tcPr>
            <w:tcW w:w="50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F2F9A" w:rsidRDefault="007F2F9A">
            <w:pPr>
              <w:pStyle w:val="ConsPlusNormal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7F2F9A" w:rsidRDefault="00056589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Директор                                       Койдан О.Б.                                                         </w:t>
      </w:r>
    </w:p>
    <w:sectPr w:rsidR="007F2F9A" w:rsidSect="00B32182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589" w:rsidRDefault="00056589">
      <w:pPr>
        <w:spacing w:after="0" w:line="240" w:lineRule="auto"/>
      </w:pPr>
      <w:r>
        <w:separator/>
      </w:r>
    </w:p>
  </w:endnote>
  <w:endnote w:type="continuationSeparator" w:id="0">
    <w:p w:rsidR="00056589" w:rsidRDefault="0005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589" w:rsidRDefault="00056589">
      <w:pPr>
        <w:spacing w:after="0" w:line="240" w:lineRule="auto"/>
      </w:pPr>
      <w:r>
        <w:separator/>
      </w:r>
    </w:p>
  </w:footnote>
  <w:footnote w:type="continuationSeparator" w:id="0">
    <w:p w:rsidR="00056589" w:rsidRDefault="0005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0408"/>
    <w:multiLevelType w:val="hybridMultilevel"/>
    <w:tmpl w:val="B5FACD5E"/>
    <w:lvl w:ilvl="0" w:tplc="31A0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B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EB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E9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E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24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6A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9A"/>
    <w:rsid w:val="00056589"/>
    <w:rsid w:val="007F2F9A"/>
    <w:rsid w:val="00B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B71"/>
  <w15:docId w15:val="{0275121B-B43B-41FF-9450-3E6C99C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Нина Анатольевна</dc:creator>
  <cp:lastModifiedBy>okoidan@dnevnik.ru</cp:lastModifiedBy>
  <cp:revision>10</cp:revision>
  <dcterms:created xsi:type="dcterms:W3CDTF">2021-08-09T13:34:00Z</dcterms:created>
  <dcterms:modified xsi:type="dcterms:W3CDTF">2024-04-19T09:08:00Z</dcterms:modified>
</cp:coreProperties>
</file>